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957B9B" w:rsidRDefault="00000000" w:rsidP="00605BFA">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Course Syllabus</w:t>
      </w:r>
    </w:p>
    <w:p w:rsidR="00957B9B" w:rsidRDefault="00AB180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PERSONAL FINANCE-202</w:t>
      </w:r>
      <w:r w:rsidR="003926DB">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-202</w:t>
      </w:r>
      <w:r w:rsidR="003926DB">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School Year</w:t>
      </w:r>
    </w:p>
    <w:p w:rsidR="00957B9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Instructor: Dr. Duana Shears</w:t>
      </w:r>
    </w:p>
    <w:p w:rsidR="00957B9B" w:rsidRPr="00D52B23" w:rsidRDefault="00957B9B">
      <w:pPr>
        <w:jc w:val="center"/>
        <w:rPr>
          <w:rFonts w:ascii="Times New Roman" w:eastAsia="Times New Roman" w:hAnsi="Times New Roman" w:cs="Times New Roman"/>
          <w:b/>
          <w:sz w:val="16"/>
          <w:szCs w:val="16"/>
        </w:rPr>
      </w:pPr>
    </w:p>
    <w:p w:rsidR="00957B9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Course Description:</w:t>
      </w:r>
    </w:p>
    <w:p w:rsidR="00957B9B" w:rsidRDefault="00AB180D">
      <w:pPr>
        <w:spacing w:line="240" w:lineRule="auto"/>
        <w:rPr>
          <w:rFonts w:ascii="Times New Roman" w:hAnsi="Times New Roman" w:cs="Times New Roman"/>
          <w:sz w:val="20"/>
          <w:szCs w:val="20"/>
        </w:rPr>
      </w:pPr>
      <w:r>
        <w:rPr>
          <w:rFonts w:ascii="Times New Roman" w:hAnsi="Times New Roman" w:cs="Times New Roman"/>
          <w:sz w:val="20"/>
          <w:szCs w:val="20"/>
        </w:rPr>
        <w:tab/>
      </w:r>
      <w:r w:rsidRPr="00AB180D">
        <w:rPr>
          <w:rFonts w:ascii="Times New Roman" w:hAnsi="Times New Roman" w:cs="Times New Roman"/>
          <w:sz w:val="20"/>
          <w:szCs w:val="20"/>
        </w:rPr>
        <w:t xml:space="preserve">Personal Finance is a foundational course that introduces students to the principles of financial literacy for </w:t>
      </w:r>
      <w:r>
        <w:rPr>
          <w:rFonts w:ascii="Times New Roman" w:hAnsi="Times New Roman" w:cs="Times New Roman"/>
          <w:sz w:val="20"/>
          <w:szCs w:val="20"/>
        </w:rPr>
        <w:tab/>
      </w:r>
      <w:r w:rsidRPr="00AB180D">
        <w:rPr>
          <w:rFonts w:ascii="Times New Roman" w:hAnsi="Times New Roman" w:cs="Times New Roman"/>
          <w:sz w:val="20"/>
          <w:szCs w:val="20"/>
        </w:rPr>
        <w:t xml:space="preserve">achieving personal goals. This course is designed to inform students about how the choices they make </w:t>
      </w:r>
      <w:r>
        <w:rPr>
          <w:rFonts w:ascii="Times New Roman" w:hAnsi="Times New Roman" w:cs="Times New Roman"/>
          <w:sz w:val="20"/>
          <w:szCs w:val="20"/>
        </w:rPr>
        <w:tab/>
      </w:r>
      <w:r w:rsidRPr="00AB180D">
        <w:rPr>
          <w:rFonts w:ascii="Times New Roman" w:hAnsi="Times New Roman" w:cs="Times New Roman"/>
          <w:sz w:val="20"/>
          <w:szCs w:val="20"/>
        </w:rPr>
        <w:t xml:space="preserve">directly influence their occupational goals, future earning potential, and long-term financial well-being. </w:t>
      </w:r>
      <w:r>
        <w:rPr>
          <w:rFonts w:ascii="Times New Roman" w:hAnsi="Times New Roman" w:cs="Times New Roman"/>
          <w:sz w:val="20"/>
          <w:szCs w:val="20"/>
        </w:rPr>
        <w:tab/>
      </w:r>
      <w:r w:rsidRPr="00AB180D">
        <w:rPr>
          <w:rFonts w:ascii="Times New Roman" w:hAnsi="Times New Roman" w:cs="Times New Roman"/>
          <w:sz w:val="20"/>
          <w:szCs w:val="20"/>
        </w:rPr>
        <w:t xml:space="preserve">Content provides opportunities for students to explore consumer behavior, legislation, consumer protection, </w:t>
      </w:r>
      <w:r>
        <w:rPr>
          <w:rFonts w:ascii="Times New Roman" w:hAnsi="Times New Roman" w:cs="Times New Roman"/>
          <w:sz w:val="20"/>
          <w:szCs w:val="20"/>
        </w:rPr>
        <w:tab/>
      </w:r>
      <w:r w:rsidRPr="00AB180D">
        <w:rPr>
          <w:rFonts w:ascii="Times New Roman" w:hAnsi="Times New Roman" w:cs="Times New Roman"/>
          <w:sz w:val="20"/>
          <w:szCs w:val="20"/>
        </w:rPr>
        <w:t xml:space="preserve">consumer rights and responsibilities, financial decision-making, advertising and promotional techniques, </w:t>
      </w:r>
      <w:r>
        <w:rPr>
          <w:rFonts w:ascii="Times New Roman" w:hAnsi="Times New Roman" w:cs="Times New Roman"/>
          <w:sz w:val="20"/>
          <w:szCs w:val="20"/>
        </w:rPr>
        <w:tab/>
      </w:r>
      <w:r w:rsidRPr="00AB180D">
        <w:rPr>
          <w:rFonts w:ascii="Times New Roman" w:hAnsi="Times New Roman" w:cs="Times New Roman"/>
          <w:sz w:val="20"/>
          <w:szCs w:val="20"/>
        </w:rPr>
        <w:t>individual and family money management, banking services, use of credit, income tax, and technology.</w:t>
      </w:r>
    </w:p>
    <w:p w:rsidR="00D52B23" w:rsidRPr="00D52B23" w:rsidRDefault="00D52B23">
      <w:pPr>
        <w:spacing w:line="240" w:lineRule="auto"/>
        <w:rPr>
          <w:rFonts w:ascii="Times New Roman" w:eastAsia="Times New Roman" w:hAnsi="Times New Roman" w:cs="Times New Roman"/>
          <w:b/>
          <w:sz w:val="16"/>
          <w:szCs w:val="16"/>
        </w:rPr>
      </w:pPr>
    </w:p>
    <w:p w:rsidR="00D52B23"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Pre-requisites:</w:t>
      </w:r>
    </w:p>
    <w:p w:rsidR="00957B9B"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None</w:t>
      </w:r>
    </w:p>
    <w:p w:rsidR="00957B9B" w:rsidRPr="00D52B23" w:rsidRDefault="00957B9B">
      <w:pPr>
        <w:spacing w:line="240" w:lineRule="auto"/>
        <w:ind w:firstLine="720"/>
        <w:rPr>
          <w:rFonts w:ascii="Times New Roman" w:eastAsia="Times New Roman" w:hAnsi="Times New Roman" w:cs="Times New Roman"/>
          <w:sz w:val="16"/>
          <w:szCs w:val="16"/>
        </w:rPr>
      </w:pPr>
    </w:p>
    <w:p w:rsidR="00957B9B"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rPr>
        <w:t>Course Objectives:</w:t>
      </w:r>
    </w:p>
    <w:tbl>
      <w:tblPr>
        <w:tblStyle w:val="a1"/>
        <w:tblW w:w="777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770"/>
      </w:tblGrid>
      <w:tr w:rsidR="00957B9B" w:rsidTr="00D52B23">
        <w:trPr>
          <w:trHeight w:val="719"/>
        </w:trPr>
        <w:tc>
          <w:tcPr>
            <w:tcW w:w="7770" w:type="dxa"/>
            <w:tcBorders>
              <w:top w:val="nil"/>
              <w:left w:val="nil"/>
              <w:bottom w:val="nil"/>
              <w:right w:val="nil"/>
            </w:tcBorders>
            <w:tcMar>
              <w:top w:w="100" w:type="dxa"/>
              <w:left w:w="100" w:type="dxa"/>
              <w:bottom w:w="100" w:type="dxa"/>
              <w:right w:w="100" w:type="dxa"/>
            </w:tcMar>
          </w:tcPr>
          <w:p w:rsidR="00957B9B" w:rsidRPr="00AB180D" w:rsidRDefault="00000000" w:rsidP="00AB180D">
            <w:pPr>
              <w:spacing w:line="240" w:lineRule="auto"/>
              <w:ind w:left="720"/>
              <w:rPr>
                <w:rFonts w:ascii="Times New Roman" w:eastAsia="Times New Roman" w:hAnsi="Times New Roman" w:cs="Times New Roman"/>
                <w:sz w:val="20"/>
                <w:szCs w:val="20"/>
              </w:rPr>
            </w:pPr>
            <w:r w:rsidRPr="00AB180D">
              <w:rPr>
                <w:rFonts w:ascii="Times New Roman" w:eastAsia="Times New Roman" w:hAnsi="Times New Roman" w:cs="Times New Roman"/>
                <w:sz w:val="20"/>
                <w:szCs w:val="20"/>
              </w:rPr>
              <w:t xml:space="preserve">Upon completion of this course, </w:t>
            </w:r>
            <w:r w:rsidR="00AB180D" w:rsidRPr="00AB180D">
              <w:rPr>
                <w:rFonts w:ascii="Times New Roman" w:hAnsi="Times New Roman" w:cs="Times New Roman"/>
                <w:sz w:val="20"/>
                <w:szCs w:val="20"/>
              </w:rPr>
              <w:t>proficient students will be knowledgeable about how their decisions will impact their future and financial well-being in a global workforce and society.</w:t>
            </w:r>
          </w:p>
        </w:tc>
      </w:tr>
    </w:tbl>
    <w:p w:rsidR="00AD205C" w:rsidRDefault="00AD205C" w:rsidP="00AD205C">
      <w:pPr>
        <w:spacing w:line="240" w:lineRule="auto"/>
        <w:rPr>
          <w:rFonts w:ascii="Times New Roman" w:eastAsia="Times New Roman" w:hAnsi="Times New Roman" w:cs="Times New Roman"/>
          <w:b/>
        </w:rPr>
      </w:pPr>
      <w:r>
        <w:rPr>
          <w:rFonts w:ascii="Times New Roman" w:eastAsia="Times New Roman" w:hAnsi="Times New Roman" w:cs="Times New Roman"/>
          <w:b/>
        </w:rPr>
        <w:t>Classroom Rules and Expectations:</w:t>
      </w:r>
    </w:p>
    <w:tbl>
      <w:tblPr>
        <w:tblW w:w="9374" w:type="dxa"/>
        <w:shd w:val="clear" w:color="auto" w:fill="FFFFFF"/>
        <w:tblCellMar>
          <w:top w:w="15" w:type="dxa"/>
          <w:left w:w="15" w:type="dxa"/>
          <w:bottom w:w="15" w:type="dxa"/>
          <w:right w:w="15" w:type="dxa"/>
        </w:tblCellMar>
        <w:tblLook w:val="04A0" w:firstRow="1" w:lastRow="0" w:firstColumn="1" w:lastColumn="0" w:noHBand="0" w:noVBand="1"/>
      </w:tblPr>
      <w:tblGrid>
        <w:gridCol w:w="50"/>
        <w:gridCol w:w="9324"/>
      </w:tblGrid>
      <w:tr w:rsidR="00AD205C" w:rsidRPr="00BC1CFD" w:rsidTr="00B975BE">
        <w:trPr>
          <w:trHeight w:val="276"/>
        </w:trPr>
        <w:tc>
          <w:tcPr>
            <w:tcW w:w="50" w:type="dxa"/>
            <w:shd w:val="clear" w:color="auto" w:fill="FFFFFF"/>
            <w:hideMark/>
          </w:tcPr>
          <w:p w:rsidR="00AD205C" w:rsidRPr="00BC1CFD" w:rsidRDefault="00AD205C" w:rsidP="00B975BE">
            <w:pPr>
              <w:spacing w:after="240" w:line="240" w:lineRule="auto"/>
              <w:rPr>
                <w:rFonts w:ascii="tahoma" w:eastAsia="Times New Roman" w:hAnsi="tahoma" w:cs="tahoma"/>
                <w:color w:val="222222"/>
                <w:sz w:val="24"/>
                <w:szCs w:val="24"/>
                <w:lang w:val="en-US"/>
              </w:rPr>
            </w:pPr>
            <w:r w:rsidRPr="00BC1CFD">
              <w:rPr>
                <w:rFonts w:ascii="tahoma" w:eastAsia="Times New Roman" w:hAnsi="tahoma" w:cs="tahoma"/>
                <w:color w:val="222222"/>
                <w:sz w:val="24"/>
                <w:szCs w:val="24"/>
                <w:lang w:val="en-US"/>
              </w:rPr>
              <w:br/>
            </w:r>
          </w:p>
        </w:tc>
        <w:tc>
          <w:tcPr>
            <w:tcW w:w="0" w:type="auto"/>
            <w:shd w:val="clear" w:color="auto" w:fill="FFFFFF"/>
            <w:hideMark/>
          </w:tcPr>
          <w:p w:rsidR="00AD205C" w:rsidRPr="00BC1CFD" w:rsidRDefault="00AD205C" w:rsidP="00B975BE">
            <w:pPr>
              <w:spacing w:before="240" w:after="240" w:line="240" w:lineRule="auto"/>
              <w:ind w:left="944" w:hanging="375"/>
              <w:jc w:val="both"/>
              <w:rPr>
                <w:rFonts w:ascii="tahoma" w:eastAsia="Times New Roman" w:hAnsi="tahoma" w:cs="tahoma"/>
                <w:color w:val="222222"/>
                <w:sz w:val="24"/>
                <w:szCs w:val="24"/>
                <w:lang w:val="en-US"/>
              </w:rPr>
            </w:pPr>
            <w:r w:rsidRPr="00BC1CFD">
              <w:rPr>
                <w:rFonts w:ascii="Times New Roman" w:eastAsia="Times New Roman" w:hAnsi="Times New Roman" w:cs="Times New Roman"/>
                <w:b/>
                <w:bCs/>
                <w:color w:val="000000"/>
                <w:sz w:val="20"/>
                <w:szCs w:val="20"/>
                <w:lang w:val="en-US"/>
              </w:rPr>
              <w:t>Classroom Management Plan</w:t>
            </w:r>
          </w:p>
          <w:p w:rsidR="00AD205C" w:rsidRPr="00BC1CFD" w:rsidRDefault="00AD205C" w:rsidP="00B975BE">
            <w:pPr>
              <w:numPr>
                <w:ilvl w:val="0"/>
                <w:numId w:val="5"/>
              </w:numPr>
              <w:spacing w:before="240" w:line="240" w:lineRule="auto"/>
              <w:ind w:left="945"/>
              <w:jc w:val="both"/>
              <w:textAlignment w:val="baseline"/>
              <w:rPr>
                <w:rFonts w:ascii="Times New Roman" w:eastAsia="Times New Roman" w:hAnsi="Times New Roman" w:cs="Times New Roman"/>
                <w:color w:val="000000"/>
                <w:sz w:val="20"/>
                <w:szCs w:val="20"/>
                <w:lang w:val="en-US"/>
              </w:rPr>
            </w:pPr>
            <w:r w:rsidRPr="00BC1CFD">
              <w:rPr>
                <w:rFonts w:ascii="Times New Roman" w:eastAsia="Times New Roman" w:hAnsi="Times New Roman" w:cs="Times New Roman"/>
                <w:color w:val="000000"/>
                <w:sz w:val="20"/>
                <w:szCs w:val="20"/>
                <w:lang w:val="en-US"/>
              </w:rPr>
              <w:t>Verbal reprimand</w:t>
            </w:r>
          </w:p>
          <w:p w:rsidR="00AD205C" w:rsidRPr="00BC1CFD" w:rsidRDefault="00AD205C" w:rsidP="00B975BE">
            <w:pPr>
              <w:numPr>
                <w:ilvl w:val="0"/>
                <w:numId w:val="5"/>
              </w:numPr>
              <w:spacing w:line="240" w:lineRule="auto"/>
              <w:ind w:left="945"/>
              <w:jc w:val="both"/>
              <w:textAlignment w:val="baseline"/>
              <w:rPr>
                <w:rFonts w:ascii="Times New Roman" w:eastAsia="Times New Roman" w:hAnsi="Times New Roman" w:cs="Times New Roman"/>
                <w:color w:val="000000"/>
                <w:sz w:val="20"/>
                <w:szCs w:val="20"/>
                <w:lang w:val="en-US"/>
              </w:rPr>
            </w:pPr>
            <w:r w:rsidRPr="00BC1CFD">
              <w:rPr>
                <w:rFonts w:ascii="Times New Roman" w:eastAsia="Times New Roman" w:hAnsi="Times New Roman" w:cs="Times New Roman"/>
                <w:color w:val="000000"/>
                <w:sz w:val="20"/>
                <w:szCs w:val="20"/>
                <w:lang w:val="en-US"/>
              </w:rPr>
              <w:t>Conference with student with parent contact</w:t>
            </w:r>
          </w:p>
          <w:p w:rsidR="00AD205C" w:rsidRPr="00BC1CFD" w:rsidRDefault="00AD205C" w:rsidP="00B975BE">
            <w:pPr>
              <w:numPr>
                <w:ilvl w:val="0"/>
                <w:numId w:val="5"/>
              </w:numPr>
              <w:spacing w:line="240" w:lineRule="auto"/>
              <w:ind w:left="945"/>
              <w:jc w:val="both"/>
              <w:textAlignment w:val="baseline"/>
              <w:rPr>
                <w:rFonts w:ascii="Times New Roman" w:eastAsia="Times New Roman" w:hAnsi="Times New Roman" w:cs="Times New Roman"/>
                <w:color w:val="000000"/>
                <w:sz w:val="20"/>
                <w:szCs w:val="20"/>
                <w:lang w:val="en-US"/>
              </w:rPr>
            </w:pPr>
            <w:r w:rsidRPr="00BC1CFD">
              <w:rPr>
                <w:rFonts w:ascii="Times New Roman" w:eastAsia="Times New Roman" w:hAnsi="Times New Roman" w:cs="Times New Roman"/>
                <w:color w:val="000000"/>
                <w:sz w:val="20"/>
                <w:szCs w:val="20"/>
                <w:lang w:val="en-US"/>
              </w:rPr>
              <w:t>Withdrawal of privilege(s) with parent contact</w:t>
            </w:r>
          </w:p>
          <w:p w:rsidR="00AD205C" w:rsidRPr="00BC1CFD" w:rsidRDefault="00AD205C" w:rsidP="00B975BE">
            <w:pPr>
              <w:numPr>
                <w:ilvl w:val="0"/>
                <w:numId w:val="5"/>
              </w:numPr>
              <w:spacing w:after="240" w:line="240" w:lineRule="auto"/>
              <w:ind w:left="945"/>
              <w:jc w:val="both"/>
              <w:textAlignment w:val="baseline"/>
              <w:rPr>
                <w:rFonts w:ascii="Times New Roman" w:eastAsia="Times New Roman" w:hAnsi="Times New Roman" w:cs="Times New Roman"/>
                <w:color w:val="000000"/>
                <w:sz w:val="20"/>
                <w:szCs w:val="20"/>
                <w:lang w:val="en-US"/>
              </w:rPr>
            </w:pPr>
            <w:r w:rsidRPr="00BC1CFD">
              <w:rPr>
                <w:rFonts w:ascii="Times New Roman" w:eastAsia="Times New Roman" w:hAnsi="Times New Roman" w:cs="Times New Roman"/>
                <w:color w:val="000000"/>
                <w:sz w:val="20"/>
                <w:szCs w:val="20"/>
                <w:lang w:val="en-US"/>
              </w:rPr>
              <w:t>Other consequences determined to be reasonable and appropriate by the school administration.</w:t>
            </w:r>
          </w:p>
          <w:p w:rsidR="00AD205C" w:rsidRPr="00BC1CFD" w:rsidRDefault="00AD205C" w:rsidP="00B975BE">
            <w:pPr>
              <w:spacing w:before="240" w:after="240" w:line="240" w:lineRule="auto"/>
              <w:ind w:left="659" w:hanging="90"/>
              <w:jc w:val="both"/>
              <w:rPr>
                <w:rFonts w:ascii="tahoma" w:eastAsia="Times New Roman" w:hAnsi="tahoma" w:cs="tahoma"/>
                <w:color w:val="222222"/>
                <w:sz w:val="24"/>
                <w:szCs w:val="24"/>
                <w:lang w:val="en-US"/>
              </w:rPr>
            </w:pPr>
            <w:r w:rsidRPr="00BC1CFD">
              <w:rPr>
                <w:rFonts w:ascii="Times New Roman" w:eastAsia="Times New Roman" w:hAnsi="Times New Roman" w:cs="Times New Roman"/>
                <w:b/>
                <w:bCs/>
                <w:color w:val="000000"/>
                <w:sz w:val="20"/>
                <w:szCs w:val="20"/>
                <w:lang w:val="en-US"/>
              </w:rPr>
              <w:t>Cell Phones</w:t>
            </w:r>
          </w:p>
          <w:p w:rsidR="00AD205C" w:rsidRPr="00BC1CFD" w:rsidRDefault="00AD205C" w:rsidP="00B975BE">
            <w:pPr>
              <w:spacing w:before="240" w:after="240" w:line="240" w:lineRule="auto"/>
              <w:ind w:left="569"/>
              <w:jc w:val="both"/>
              <w:rPr>
                <w:rFonts w:ascii="tahoma" w:eastAsia="Times New Roman" w:hAnsi="tahoma" w:cs="tahoma"/>
                <w:color w:val="222222"/>
                <w:sz w:val="24"/>
                <w:szCs w:val="24"/>
                <w:lang w:val="en-US"/>
              </w:rPr>
            </w:pPr>
            <w:r w:rsidRPr="00BC1CFD">
              <w:rPr>
                <w:rFonts w:ascii="Times New Roman" w:eastAsia="Times New Roman" w:hAnsi="Times New Roman" w:cs="Times New Roman"/>
                <w:color w:val="000000"/>
                <w:sz w:val="20"/>
                <w:szCs w:val="20"/>
                <w:lang w:val="en-US"/>
              </w:rPr>
              <w:t>Cell phones and earbuds/headphones will not be allowed to be used during classroom instruction time. Phones and earbuds/headphones will be put away in a location designated by the teacher and placed in silent mode. In secondary schools, students will have access to their phones and earbuds/headphones outside of classroom instruction time such as between classes and lunch. Failure to follow these procedures will result in a disciplinary referral to the office.</w:t>
            </w:r>
          </w:p>
        </w:tc>
      </w:tr>
    </w:tbl>
    <w:p w:rsidR="00AD205C" w:rsidRPr="00910728" w:rsidRDefault="00AD205C" w:rsidP="00AD205C">
      <w:pPr>
        <w:pStyle w:val="ListParagraph"/>
        <w:numPr>
          <w:ilvl w:val="0"/>
          <w:numId w:val="6"/>
        </w:numPr>
        <w:spacing w:line="240" w:lineRule="auto"/>
        <w:jc w:val="both"/>
        <w:rPr>
          <w:rFonts w:ascii="Times New Roman" w:eastAsia="Times New Roman" w:hAnsi="Times New Roman" w:cs="Times New Roman"/>
        </w:rPr>
      </w:pPr>
      <w:r w:rsidRPr="00910728">
        <w:rPr>
          <w:rFonts w:ascii="Times New Roman" w:eastAsia="Times New Roman" w:hAnsi="Times New Roman" w:cs="Times New Roman"/>
          <w:sz w:val="20"/>
          <w:szCs w:val="20"/>
        </w:rPr>
        <w:t>No gum, food, or drink is allowed in the classroom.</w:t>
      </w:r>
    </w:p>
    <w:p w:rsidR="00AD205C" w:rsidRPr="00910728" w:rsidRDefault="00AD205C" w:rsidP="00AD205C">
      <w:pPr>
        <w:pStyle w:val="ListParagraph"/>
        <w:numPr>
          <w:ilvl w:val="0"/>
          <w:numId w:val="6"/>
        </w:numPr>
        <w:spacing w:line="240" w:lineRule="auto"/>
        <w:jc w:val="both"/>
        <w:rPr>
          <w:rFonts w:ascii="Times New Roman" w:eastAsia="Times New Roman" w:hAnsi="Times New Roman" w:cs="Times New Roman"/>
        </w:rPr>
      </w:pPr>
      <w:r w:rsidRPr="00910728">
        <w:rPr>
          <w:rFonts w:ascii="Times New Roman" w:eastAsia="Times New Roman" w:hAnsi="Times New Roman" w:cs="Times New Roman"/>
          <w:sz w:val="20"/>
          <w:szCs w:val="20"/>
        </w:rPr>
        <w:t>The academic misconduct policy of the school will be strictly enforced in this course.</w:t>
      </w:r>
    </w:p>
    <w:p w:rsidR="00AD205C" w:rsidRPr="00910728" w:rsidRDefault="00AD205C" w:rsidP="00AD205C">
      <w:pPr>
        <w:pStyle w:val="ListParagraph"/>
        <w:numPr>
          <w:ilvl w:val="0"/>
          <w:numId w:val="6"/>
        </w:numPr>
        <w:spacing w:line="240" w:lineRule="auto"/>
        <w:jc w:val="both"/>
        <w:rPr>
          <w:rFonts w:ascii="Times New Roman" w:eastAsia="Times New Roman" w:hAnsi="Times New Roman" w:cs="Times New Roman"/>
        </w:rPr>
      </w:pPr>
      <w:r w:rsidRPr="00910728">
        <w:rPr>
          <w:rFonts w:ascii="Times New Roman" w:eastAsia="Times New Roman" w:hAnsi="Times New Roman" w:cs="Times New Roman"/>
          <w:sz w:val="20"/>
          <w:szCs w:val="20"/>
        </w:rPr>
        <w:t>The attendance policy of the school will be strictly enforced in this course.</w:t>
      </w:r>
    </w:p>
    <w:p w:rsidR="00AD205C" w:rsidRPr="00910728" w:rsidRDefault="00AD205C" w:rsidP="00AD205C">
      <w:pPr>
        <w:pStyle w:val="ListParagraph"/>
        <w:numPr>
          <w:ilvl w:val="0"/>
          <w:numId w:val="6"/>
        </w:numPr>
        <w:spacing w:line="240" w:lineRule="auto"/>
        <w:jc w:val="both"/>
        <w:rPr>
          <w:rFonts w:ascii="Times New Roman" w:eastAsia="Times New Roman" w:hAnsi="Times New Roman" w:cs="Times New Roman"/>
        </w:rPr>
      </w:pPr>
      <w:r w:rsidRPr="00910728">
        <w:rPr>
          <w:rFonts w:ascii="Times New Roman" w:eastAsia="Times New Roman" w:hAnsi="Times New Roman" w:cs="Times New Roman"/>
          <w:sz w:val="20"/>
          <w:szCs w:val="20"/>
        </w:rPr>
        <w:t>Any student who receives a failing grade during the course is urged to discuss this with the teacher.</w:t>
      </w:r>
    </w:p>
    <w:p w:rsidR="00AD205C" w:rsidRPr="00910728" w:rsidRDefault="00AD205C" w:rsidP="00AD205C">
      <w:pPr>
        <w:pStyle w:val="ListParagraph"/>
        <w:numPr>
          <w:ilvl w:val="0"/>
          <w:numId w:val="6"/>
        </w:numPr>
        <w:spacing w:line="240" w:lineRule="auto"/>
        <w:jc w:val="both"/>
        <w:rPr>
          <w:rFonts w:ascii="Times New Roman" w:eastAsia="Times New Roman" w:hAnsi="Times New Roman" w:cs="Times New Roman"/>
        </w:rPr>
      </w:pPr>
      <w:r w:rsidRPr="00910728">
        <w:rPr>
          <w:rFonts w:ascii="Times New Roman" w:hAnsi="Times New Roman" w:cs="Times New Roman"/>
          <w:sz w:val="20"/>
          <w:szCs w:val="20"/>
        </w:rPr>
        <w:t>Please contact Dr. Shears with any questions or concerns. Appointment required if you need any additional class help.</w:t>
      </w:r>
    </w:p>
    <w:p w:rsidR="00957B9B" w:rsidRPr="00D52B23" w:rsidRDefault="00957B9B">
      <w:pPr>
        <w:spacing w:line="240" w:lineRule="auto"/>
        <w:rPr>
          <w:rFonts w:ascii="Times New Roman" w:eastAsia="Times New Roman" w:hAnsi="Times New Roman" w:cs="Times New Roman"/>
          <w:b/>
          <w:sz w:val="16"/>
          <w:szCs w:val="16"/>
        </w:rPr>
      </w:pPr>
    </w:p>
    <w:p w:rsidR="00957B9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Credentialing:</w:t>
      </w:r>
    </w:p>
    <w:p w:rsidR="00957B9B" w:rsidRPr="00AE5624" w:rsidRDefault="00000000">
      <w:pPr>
        <w:spacing w:line="240" w:lineRule="auto"/>
        <w:ind w:left="720"/>
        <w:rPr>
          <w:rFonts w:ascii="Times New Roman" w:eastAsia="Times New Roman" w:hAnsi="Times New Roman" w:cs="Times New Roman"/>
          <w:sz w:val="20"/>
          <w:szCs w:val="20"/>
        </w:rPr>
      </w:pPr>
      <w:r w:rsidRPr="00AE5624">
        <w:rPr>
          <w:rFonts w:ascii="Times New Roman" w:eastAsia="Times New Roman" w:hAnsi="Times New Roman" w:cs="Times New Roman"/>
          <w:sz w:val="20"/>
          <w:szCs w:val="20"/>
        </w:rPr>
        <w:t xml:space="preserve">Students will have the opportunity to obtain either a Microsoft Office Specialist credential in Power Point, Word, Access, and/or Excel OR a Guest Services Certification. </w:t>
      </w:r>
    </w:p>
    <w:p w:rsidR="00957B9B" w:rsidRPr="00D52B23" w:rsidRDefault="00957B9B">
      <w:pPr>
        <w:spacing w:line="240" w:lineRule="auto"/>
        <w:ind w:left="720"/>
        <w:rPr>
          <w:rFonts w:ascii="Times New Roman" w:eastAsia="Times New Roman" w:hAnsi="Times New Roman" w:cs="Times New Roman"/>
          <w:sz w:val="16"/>
          <w:szCs w:val="16"/>
        </w:rPr>
      </w:pPr>
    </w:p>
    <w:p w:rsidR="00957B9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Accommodations: </w:t>
      </w:r>
    </w:p>
    <w:p w:rsidR="00957B9B" w:rsidRPr="00AE5624" w:rsidRDefault="00000000" w:rsidP="00AE5624">
      <w:pPr>
        <w:spacing w:line="240" w:lineRule="auto"/>
        <w:ind w:lef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Requests for accommodations for this course or any school event are welcomed from students and parents. </w:t>
      </w:r>
    </w:p>
    <w:p w:rsidR="00957B9B" w:rsidRDefault="00957B9B">
      <w:pPr>
        <w:spacing w:line="240" w:lineRule="auto"/>
        <w:rPr>
          <w:rFonts w:ascii="Times New Roman" w:eastAsia="Times New Roman" w:hAnsi="Times New Roman" w:cs="Times New Roman"/>
          <w:b/>
        </w:rPr>
      </w:pPr>
    </w:p>
    <w:p w:rsidR="00BC1CFD" w:rsidRDefault="00BC1CFD">
      <w:pPr>
        <w:spacing w:line="240" w:lineRule="auto"/>
        <w:rPr>
          <w:rFonts w:ascii="Times New Roman" w:eastAsia="Times New Roman" w:hAnsi="Times New Roman" w:cs="Times New Roman"/>
          <w:b/>
        </w:rPr>
      </w:pPr>
    </w:p>
    <w:p w:rsidR="00957B9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Concerning Laptop Utilization: </w:t>
      </w:r>
    </w:p>
    <w:p w:rsidR="00957B9B" w:rsidRDefault="00000000">
      <w:pPr>
        <w:spacing w:line="240" w:lineRule="auto"/>
        <w:ind w:left="72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Student laptops should not be hard-wired to the network or have print capabilities. Use of discs, flash drives, jump drives, or other USB devices will not be allowed on Madison City computers. Neither the teacher, nor the school is responsible for broken, stolen, or lost laptops. Laptops and other electronic devices will be used at the individual discretion of the teacher. </w:t>
      </w:r>
    </w:p>
    <w:p w:rsidR="00957B9B" w:rsidRDefault="00957B9B">
      <w:pPr>
        <w:shd w:val="clear" w:color="auto" w:fill="FFFFFF"/>
        <w:spacing w:line="240" w:lineRule="auto"/>
        <w:ind w:left="720"/>
        <w:rPr>
          <w:rFonts w:ascii="Times New Roman" w:eastAsia="Times New Roman" w:hAnsi="Times New Roman" w:cs="Times New Roman"/>
          <w:b/>
        </w:rPr>
      </w:pPr>
    </w:p>
    <w:p w:rsidR="00957B9B"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rPr>
        <w:t>Grading Policy:</w:t>
      </w:r>
    </w:p>
    <w:p w:rsidR="00957B9B" w:rsidRDefault="00000000">
      <w:pPr>
        <w:spacing w:line="240" w:lineRule="auto"/>
        <w:ind w:left="720"/>
        <w:rPr>
          <w:rFonts w:ascii="Times New Roman" w:eastAsia="Times New Roman" w:hAnsi="Times New Roman" w:cs="Times New Roman"/>
          <w:b/>
        </w:rPr>
      </w:pPr>
      <w:r>
        <w:rPr>
          <w:rFonts w:ascii="Times New Roman" w:eastAsia="Times New Roman" w:hAnsi="Times New Roman" w:cs="Times New Roman"/>
          <w:sz w:val="20"/>
          <w:szCs w:val="20"/>
        </w:rPr>
        <w:t xml:space="preserve">Test grades will account for 70% of the 9-weeks grade, with the remaining 30% being determined by quiz/daily grades.  The grading scale is as follows:  A (90-100%), B (80-89), C (70-79), D (65-69), and F (below 65).  Grades will be a reflection of mastery of the standards.  Make sure all absences are excused as classwork can be made up and graded for </w:t>
      </w:r>
      <w:r>
        <w:rPr>
          <w:rFonts w:ascii="Times New Roman" w:eastAsia="Times New Roman" w:hAnsi="Times New Roman" w:cs="Times New Roman"/>
          <w:b/>
          <w:sz w:val="20"/>
          <w:szCs w:val="20"/>
        </w:rPr>
        <w:t>excused absences only</w:t>
      </w:r>
      <w:r>
        <w:rPr>
          <w:rFonts w:ascii="Times New Roman" w:eastAsia="Times New Roman" w:hAnsi="Times New Roman" w:cs="Times New Roman"/>
          <w:sz w:val="20"/>
          <w:szCs w:val="20"/>
        </w:rPr>
        <w:t xml:space="preserve">.  The final exam counts for 20% of the final grade.  </w:t>
      </w:r>
    </w:p>
    <w:p w:rsidR="00957B9B" w:rsidRDefault="00957B9B">
      <w:pPr>
        <w:spacing w:line="240" w:lineRule="auto"/>
        <w:rPr>
          <w:rFonts w:ascii="Times New Roman" w:eastAsia="Times New Roman" w:hAnsi="Times New Roman" w:cs="Times New Roman"/>
          <w:b/>
        </w:rPr>
      </w:pPr>
    </w:p>
    <w:p w:rsidR="00957B9B" w:rsidRDefault="00957B9B">
      <w:pPr>
        <w:spacing w:line="240" w:lineRule="auto"/>
        <w:rPr>
          <w:rFonts w:ascii="Times New Roman" w:eastAsia="Times New Roman" w:hAnsi="Times New Roman" w:cs="Times New Roman"/>
          <w:b/>
        </w:rPr>
      </w:pPr>
    </w:p>
    <w:p w:rsidR="00E84C56" w:rsidRDefault="00000000" w:rsidP="00E84C56">
      <w:pPr>
        <w:spacing w:line="240" w:lineRule="auto"/>
        <w:rPr>
          <w:rFonts w:ascii="Times New Roman" w:eastAsia="Times New Roman" w:hAnsi="Times New Roman" w:cs="Times New Roman"/>
          <w:b/>
        </w:rPr>
      </w:pPr>
      <w:r>
        <w:rPr>
          <w:rFonts w:ascii="Times New Roman" w:eastAsia="Times New Roman" w:hAnsi="Times New Roman" w:cs="Times New Roman"/>
          <w:b/>
        </w:rPr>
        <w:t>Make-Up Work Policy:</w:t>
      </w:r>
    </w:p>
    <w:p w:rsidR="00F04D53" w:rsidRPr="00E84C56" w:rsidRDefault="00F04D53" w:rsidP="00E84C56">
      <w:pPr>
        <w:spacing w:line="240" w:lineRule="auto"/>
        <w:ind w:left="720"/>
        <w:rPr>
          <w:rFonts w:ascii="Times New Roman" w:eastAsia="Times New Roman" w:hAnsi="Times New Roman" w:cs="Times New Roman"/>
          <w:b/>
        </w:rPr>
      </w:pPr>
      <w:r w:rsidRPr="00F04D53">
        <w:rPr>
          <w:rFonts w:ascii="Times New Roman" w:hAnsi="Times New Roman" w:cs="Times New Roman"/>
          <w:color w:val="202124"/>
          <w:sz w:val="20"/>
          <w:szCs w:val="20"/>
        </w:rPr>
        <w:t>If you are absent, it is your responsibility to see what you have missed. All work missed on the day(s) of the excused absence(s) must be made up within three school days after returning to school.</w:t>
      </w:r>
      <w:r>
        <w:rPr>
          <w:color w:val="202124"/>
          <w:sz w:val="20"/>
          <w:szCs w:val="20"/>
        </w:rPr>
        <w:t xml:space="preserve"> </w:t>
      </w:r>
      <w:r w:rsidRPr="00F04D53">
        <w:rPr>
          <w:rFonts w:ascii="Times New Roman" w:hAnsi="Times New Roman" w:cs="Times New Roman"/>
          <w:color w:val="202124"/>
          <w:sz w:val="20"/>
          <w:szCs w:val="20"/>
        </w:rPr>
        <w:t>It is your (the student) responsibility to turn this work into me by the third day. If you do not turn in the work within 3 days then it will become a zero. If you miss a test or quiz, we will schedule a time together to make-up the test or quiz.</w:t>
      </w:r>
    </w:p>
    <w:p w:rsidR="00957B9B" w:rsidRDefault="00957B9B">
      <w:pPr>
        <w:spacing w:line="240" w:lineRule="auto"/>
        <w:rPr>
          <w:rFonts w:ascii="Times New Roman" w:eastAsia="Times New Roman" w:hAnsi="Times New Roman" w:cs="Times New Roman"/>
          <w:b/>
        </w:rPr>
      </w:pPr>
    </w:p>
    <w:p w:rsidR="00957B9B" w:rsidRDefault="00000000">
      <w:pPr>
        <w:spacing w:line="240" w:lineRule="auto"/>
        <w:rPr>
          <w:rFonts w:ascii="Times New Roman" w:eastAsia="Times New Roman" w:hAnsi="Times New Roman" w:cs="Times New Roman"/>
        </w:rPr>
      </w:pPr>
      <w:r>
        <w:rPr>
          <w:rFonts w:ascii="Times New Roman" w:eastAsia="Times New Roman" w:hAnsi="Times New Roman" w:cs="Times New Roman"/>
          <w:b/>
          <w:color w:val="222222"/>
          <w:highlight w:val="white"/>
        </w:rPr>
        <w:t>Embedded Numeracy</w:t>
      </w:r>
      <w:r w:rsidR="000D6103">
        <w:rPr>
          <w:rFonts w:ascii="Times New Roman" w:eastAsia="Times New Roman" w:hAnsi="Times New Roman" w:cs="Times New Roman"/>
          <w:b/>
          <w:color w:val="222222"/>
          <w:highlight w:val="white"/>
        </w:rPr>
        <w:t xml:space="preserve">, </w:t>
      </w:r>
      <w:r>
        <w:rPr>
          <w:rFonts w:ascii="Times New Roman" w:eastAsia="Times New Roman" w:hAnsi="Times New Roman" w:cs="Times New Roman"/>
          <w:b/>
          <w:color w:val="222222"/>
          <w:highlight w:val="white"/>
        </w:rPr>
        <w:t>Literacy</w:t>
      </w:r>
      <w:r w:rsidR="000D6103">
        <w:rPr>
          <w:rFonts w:ascii="Times New Roman" w:eastAsia="Times New Roman" w:hAnsi="Times New Roman" w:cs="Times New Roman"/>
          <w:b/>
          <w:color w:val="222222"/>
          <w:highlight w:val="white"/>
        </w:rPr>
        <w:t xml:space="preserve"> &amp; Science</w:t>
      </w:r>
      <w:r>
        <w:rPr>
          <w:rFonts w:ascii="Times New Roman" w:eastAsia="Times New Roman" w:hAnsi="Times New Roman" w:cs="Times New Roman"/>
          <w:color w:val="222222"/>
          <w:highlight w:val="white"/>
        </w:rPr>
        <w:t>:</w:t>
      </w:r>
    </w:p>
    <w:p w:rsidR="00957B9B" w:rsidRDefault="00000000">
      <w:pPr>
        <w:shd w:val="clear" w:color="auto" w:fill="FFFFFF"/>
        <w:spacing w:line="240" w:lineRule="auto"/>
        <w:ind w:left="720"/>
        <w:rPr>
          <w:rFonts w:ascii="Times New Roman" w:eastAsia="Times New Roman" w:hAnsi="Times New Roman" w:cs="Times New Roman"/>
          <w:color w:val="222222"/>
        </w:rPr>
      </w:pPr>
      <w:r>
        <w:rPr>
          <w:rFonts w:ascii="Times New Roman" w:eastAsia="Times New Roman" w:hAnsi="Times New Roman" w:cs="Times New Roman"/>
          <w:color w:val="222222"/>
        </w:rPr>
        <w:t>Opportunities for numeracy and literacy in the CTE class are critical and help support the goals of CTE in preparing students for college and/or career. Example anchor activities for mathematics include performing various addition and subtraction. Example anchor activities for literacy include: reading</w:t>
      </w:r>
      <w:r w:rsidR="00D52B23">
        <w:rPr>
          <w:rFonts w:ascii="Times New Roman" w:eastAsia="Times New Roman" w:hAnsi="Times New Roman" w:cs="Times New Roman"/>
          <w:color w:val="222222"/>
        </w:rPr>
        <w:t xml:space="preserve"> and</w:t>
      </w:r>
      <w:r>
        <w:rPr>
          <w:rFonts w:ascii="Times New Roman" w:eastAsia="Times New Roman" w:hAnsi="Times New Roman" w:cs="Times New Roman"/>
          <w:color w:val="222222"/>
        </w:rPr>
        <w:t xml:space="preserve"> applying </w:t>
      </w:r>
      <w:r w:rsidR="00AB180D">
        <w:rPr>
          <w:rFonts w:ascii="Times New Roman" w:eastAsia="Times New Roman" w:hAnsi="Times New Roman" w:cs="Times New Roman"/>
          <w:color w:val="222222"/>
        </w:rPr>
        <w:t>personal finance</w:t>
      </w:r>
      <w:r>
        <w:rPr>
          <w:rFonts w:ascii="Times New Roman" w:eastAsia="Times New Roman" w:hAnsi="Times New Roman" w:cs="Times New Roman"/>
          <w:color w:val="222222"/>
        </w:rPr>
        <w:t xml:space="preserve"> concepts</w:t>
      </w:r>
      <w:r w:rsidR="00D52B23">
        <w:rPr>
          <w:rFonts w:ascii="Times New Roman" w:eastAsia="Times New Roman" w:hAnsi="Times New Roman" w:cs="Times New Roman"/>
          <w:color w:val="222222"/>
        </w:rPr>
        <w:t xml:space="preserve">. </w:t>
      </w:r>
      <w:r w:rsidR="00605BFA">
        <w:rPr>
          <w:rFonts w:ascii="Times New Roman" w:eastAsia="Times New Roman" w:hAnsi="Times New Roman" w:cs="Times New Roman"/>
          <w:color w:val="222222"/>
        </w:rPr>
        <w:t>Example anchor activities for science include: evaluating</w:t>
      </w:r>
      <w:r w:rsidR="00D52B23">
        <w:rPr>
          <w:rFonts w:ascii="Times New Roman" w:eastAsia="Times New Roman" w:hAnsi="Times New Roman" w:cs="Times New Roman"/>
          <w:color w:val="222222"/>
        </w:rPr>
        <w:t xml:space="preserve"> the components/materials/ingredients of things we purchase.</w:t>
      </w:r>
    </w:p>
    <w:p w:rsidR="00957B9B" w:rsidRDefault="00000000">
      <w:pPr>
        <w:shd w:val="clear" w:color="auto" w:fill="FFFFFF"/>
        <w:spacing w:line="240" w:lineRule="auto"/>
        <w:rPr>
          <w:rFonts w:ascii="Times New Roman" w:eastAsia="Times New Roman" w:hAnsi="Times New Roman" w:cs="Times New Roman"/>
          <w:b/>
          <w:color w:val="222222"/>
        </w:rPr>
      </w:pPr>
      <w:r>
        <w:rPr>
          <w:rFonts w:ascii="Times New Roman" w:eastAsia="Times New Roman" w:hAnsi="Times New Roman" w:cs="Times New Roman"/>
          <w:b/>
          <w:color w:val="222222"/>
        </w:rPr>
        <w:br/>
        <w:t>Technical Writing:</w:t>
      </w:r>
    </w:p>
    <w:p w:rsidR="00957B9B" w:rsidRDefault="00000000">
      <w:pPr>
        <w:shd w:val="clear" w:color="auto" w:fill="FFFFFF"/>
        <w:spacing w:line="240" w:lineRule="auto"/>
        <w:ind w:left="720"/>
        <w:rPr>
          <w:rFonts w:ascii="Times New Roman" w:eastAsia="Times New Roman" w:hAnsi="Times New Roman" w:cs="Times New Roman"/>
          <w:color w:val="222222"/>
        </w:rPr>
      </w:pPr>
      <w:r>
        <w:rPr>
          <w:rFonts w:ascii="Times New Roman" w:eastAsia="Times New Roman" w:hAnsi="Times New Roman" w:cs="Times New Roman"/>
          <w:color w:val="222222"/>
        </w:rPr>
        <w:t xml:space="preserve">Students will learn to select use appropriate language and layout for technical documents and write documents that are clear, accurate, and grammatically correct. </w:t>
      </w:r>
    </w:p>
    <w:p w:rsidR="00957B9B" w:rsidRDefault="00957B9B">
      <w:pPr>
        <w:rPr>
          <w:rFonts w:ascii="Times New Roman" w:eastAsia="Times New Roman" w:hAnsi="Times New Roman" w:cs="Times New Roman"/>
          <w:b/>
          <w:sz w:val="24"/>
          <w:szCs w:val="24"/>
        </w:rPr>
      </w:pPr>
    </w:p>
    <w:p w:rsidR="00957B9B"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CTSO</w:t>
      </w:r>
    </w:p>
    <w:p w:rsidR="00957B9B" w:rsidRDefault="00000000">
      <w:pPr>
        <w:ind w:left="720"/>
        <w:rPr>
          <w:rFonts w:ascii="Times New Roman" w:eastAsia="Times New Roman" w:hAnsi="Times New Roman" w:cs="Times New Roman"/>
          <w:b/>
          <w:sz w:val="20"/>
          <w:szCs w:val="20"/>
        </w:rPr>
      </w:pPr>
      <w:r>
        <w:rPr>
          <w:rFonts w:ascii="Times New Roman" w:eastAsia="Times New Roman" w:hAnsi="Times New Roman" w:cs="Times New Roman"/>
          <w:b/>
          <w:sz w:val="24"/>
          <w:szCs w:val="24"/>
        </w:rPr>
        <w:t xml:space="preserve">FBLA- </w:t>
      </w:r>
      <w:r>
        <w:rPr>
          <w:rFonts w:ascii="Times New Roman" w:eastAsia="Times New Roman" w:hAnsi="Times New Roman" w:cs="Times New Roman"/>
          <w:sz w:val="20"/>
          <w:szCs w:val="20"/>
        </w:rPr>
        <w:t>Future Business Leaders of America (FBLA) is a co-curricular component of the Business/Marketing program. Although FBLA membership is completely voluntary, it enhances classroom instruction, develops leadership skills, and provides opportunities for professional growth and service. Meetings and service projects will be announced and conducted during Refuel. FBLA membership is $25.</w:t>
      </w:r>
    </w:p>
    <w:p w:rsidR="00957B9B" w:rsidRDefault="00957B9B">
      <w:pPr>
        <w:spacing w:line="240" w:lineRule="auto"/>
        <w:rPr>
          <w:rFonts w:ascii="Times New Roman" w:eastAsia="Times New Roman" w:hAnsi="Times New Roman" w:cs="Times New Roman"/>
          <w:b/>
        </w:rPr>
      </w:pPr>
    </w:p>
    <w:p w:rsidR="00957B9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Course Materials:</w:t>
      </w:r>
    </w:p>
    <w:p w:rsidR="00957B9B" w:rsidRDefault="00000000">
      <w:pPr>
        <w:spacing w:line="240" w:lineRule="auto"/>
        <w:ind w:left="720"/>
        <w:rPr>
          <w:rFonts w:ascii="Times New Roman" w:eastAsia="Times New Roman" w:hAnsi="Times New Roman" w:cs="Times New Roman"/>
        </w:rPr>
      </w:pPr>
      <w:r>
        <w:rPr>
          <w:rFonts w:ascii="Times New Roman" w:eastAsia="Times New Roman" w:hAnsi="Times New Roman" w:cs="Times New Roman"/>
          <w:sz w:val="20"/>
          <w:szCs w:val="20"/>
        </w:rPr>
        <w:t>Access to Schoology/General School Supplies (paper, pencil/pen, calculator)</w:t>
      </w:r>
    </w:p>
    <w:p w:rsidR="00957B9B" w:rsidRDefault="00957B9B">
      <w:pPr>
        <w:spacing w:line="240" w:lineRule="auto"/>
        <w:rPr>
          <w:rFonts w:ascii="Times New Roman" w:eastAsia="Times New Roman" w:hAnsi="Times New Roman" w:cs="Times New Roman"/>
          <w:b/>
        </w:rPr>
      </w:pPr>
    </w:p>
    <w:p w:rsidR="00957B9B" w:rsidRDefault="00957B9B">
      <w:pPr>
        <w:ind w:left="720"/>
        <w:rPr>
          <w:rFonts w:ascii="Times New Roman" w:eastAsia="Times New Roman" w:hAnsi="Times New Roman" w:cs="Times New Roman"/>
          <w:b/>
        </w:rPr>
      </w:pPr>
    </w:p>
    <w:p w:rsidR="00957B9B" w:rsidRDefault="00957B9B">
      <w:pPr>
        <w:rPr>
          <w:rFonts w:ascii="Times New Roman" w:eastAsia="Times New Roman" w:hAnsi="Times New Roman" w:cs="Times New Roman"/>
          <w:b/>
        </w:rPr>
      </w:pPr>
    </w:p>
    <w:p w:rsidR="00957B9B" w:rsidRDefault="00000000">
      <w:pPr>
        <w:rPr>
          <w:rFonts w:ascii="Times New Roman" w:eastAsia="Times New Roman" w:hAnsi="Times New Roman" w:cs="Times New Roman"/>
          <w:b/>
        </w:rPr>
      </w:pPr>
      <w:r>
        <w:br w:type="page"/>
      </w:r>
    </w:p>
    <w:p w:rsidR="00957B9B" w:rsidRDefault="00957B9B">
      <w:pPr>
        <w:jc w:val="center"/>
        <w:rPr>
          <w:rFonts w:ascii="Times New Roman" w:eastAsia="Times New Roman" w:hAnsi="Times New Roman" w:cs="Times New Roman"/>
          <w:b/>
          <w:sz w:val="20"/>
          <w:szCs w:val="20"/>
        </w:rPr>
      </w:pPr>
    </w:p>
    <w:p w:rsidR="00957B9B" w:rsidRDefault="00000000">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Course Syllabus</w:t>
      </w:r>
    </w:p>
    <w:p w:rsidR="00957B9B" w:rsidRDefault="00D52B2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PERSONAL FINANCE-2024-2025 School Year</w:t>
      </w:r>
    </w:p>
    <w:p w:rsidR="00957B9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Instructor: Dr. Duana Shears</w:t>
      </w:r>
    </w:p>
    <w:p w:rsidR="00957B9B" w:rsidRDefault="00957B9B">
      <w:pPr>
        <w:rPr>
          <w:rFonts w:ascii="Times New Roman" w:eastAsia="Times New Roman" w:hAnsi="Times New Roman" w:cs="Times New Roman"/>
          <w:b/>
          <w:sz w:val="18"/>
          <w:szCs w:val="18"/>
        </w:rPr>
      </w:pPr>
    </w:p>
    <w:p w:rsidR="00957B9B" w:rsidRDefault="00957B9B">
      <w:pPr>
        <w:rPr>
          <w:rFonts w:ascii="Times New Roman" w:eastAsia="Times New Roman" w:hAnsi="Times New Roman" w:cs="Times New Roman"/>
          <w:b/>
          <w:sz w:val="18"/>
          <w:szCs w:val="18"/>
        </w:rPr>
      </w:pPr>
    </w:p>
    <w:tbl>
      <w:tblPr>
        <w:tblStyle w:val="a2"/>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8070"/>
      </w:tblGrid>
      <w:tr w:rsidR="00957B9B">
        <w:trPr>
          <w:trHeight w:val="420"/>
        </w:trPr>
        <w:tc>
          <w:tcPr>
            <w:tcW w:w="9360" w:type="dxa"/>
            <w:gridSpan w:val="2"/>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18 - WEEK INSTRUCTIONAL DELIVERY PLAN*</w:t>
            </w:r>
          </w:p>
        </w:tc>
      </w:tr>
      <w:tr w:rsidR="00957B9B">
        <w:trPr>
          <w:trHeight w:val="222"/>
        </w:trPr>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w:t>
            </w:r>
          </w:p>
        </w:tc>
        <w:tc>
          <w:tcPr>
            <w:tcW w:w="807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Class Introduction , Begin Chapter 1</w:t>
            </w:r>
          </w:p>
        </w:tc>
      </w:tr>
      <w:tr w:rsidR="00957B9B">
        <w:trPr>
          <w:trHeight w:val="213"/>
        </w:trPr>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2</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1, Begin Chapter 2,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ICEV</w:t>
            </w:r>
          </w:p>
        </w:tc>
      </w:tr>
      <w:tr w:rsidR="00957B9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3</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2, Begin Chapter 3,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ICEV</w:t>
            </w:r>
          </w:p>
        </w:tc>
      </w:tr>
      <w:tr w:rsidR="00957B9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4</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3, Begin Chapter 4,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ICEV</w:t>
            </w:r>
          </w:p>
        </w:tc>
      </w:tr>
      <w:tr w:rsidR="00957B9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5</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4, Begin Chapter 5,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ICEV</w:t>
            </w:r>
          </w:p>
        </w:tc>
      </w:tr>
      <w:tr w:rsidR="00957B9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6</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5, Begin Chapter 6,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ICEV</w:t>
            </w:r>
          </w:p>
        </w:tc>
      </w:tr>
      <w:tr w:rsidR="00957B9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7</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6, Begin Chapter 7,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ICEV</w:t>
            </w:r>
          </w:p>
        </w:tc>
      </w:tr>
      <w:tr w:rsidR="00957B9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8</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7, Begin Chapter 8,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ICEV</w:t>
            </w:r>
          </w:p>
        </w:tc>
      </w:tr>
      <w:tr w:rsidR="00957B9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9</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8, Begin Chapter 9,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Certify), ICEV</w:t>
            </w:r>
          </w:p>
        </w:tc>
      </w:tr>
      <w:tr w:rsidR="00957B9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10</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9, Begin Chapter 10,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Certify), ICEV </w:t>
            </w:r>
          </w:p>
        </w:tc>
      </w:tr>
      <w:tr w:rsidR="00957B9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11</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10, Begin Chapter 11,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Certify), ICEV </w:t>
            </w:r>
          </w:p>
        </w:tc>
      </w:tr>
      <w:tr w:rsidR="00957B9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12</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11, Begin Chapter 12,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Certify), ICEV </w:t>
            </w:r>
          </w:p>
        </w:tc>
      </w:tr>
      <w:tr w:rsidR="00957B9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13</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12, Begin Chapter 13,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Certify), ICEV </w:t>
            </w:r>
          </w:p>
        </w:tc>
      </w:tr>
      <w:tr w:rsidR="00957B9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14</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14, Begin Chapter 15,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Certify), ICEV </w:t>
            </w:r>
          </w:p>
        </w:tc>
      </w:tr>
      <w:tr w:rsidR="00957B9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15</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15, Begin Chapter 16,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Certify), ICEV </w:t>
            </w:r>
          </w:p>
        </w:tc>
      </w:tr>
      <w:tr w:rsidR="00957B9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16</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Continue Chapter 17, Begin Chapter 1</w:t>
            </w:r>
            <w:r w:rsidR="00D52B23">
              <w:rPr>
                <w:rFonts w:ascii="Times New Roman" w:eastAsia="Times New Roman" w:hAnsi="Times New Roman" w:cs="Times New Roman"/>
                <w:b/>
                <w:sz w:val="20"/>
                <w:szCs w:val="20"/>
              </w:rPr>
              <w:t>9</w:t>
            </w:r>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Certify), ICEV </w:t>
            </w:r>
          </w:p>
        </w:tc>
      </w:tr>
      <w:tr w:rsidR="00957B9B">
        <w:trPr>
          <w:trHeight w:val="312"/>
        </w:trPr>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17</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Continue Chapter 1</w:t>
            </w:r>
            <w:r w:rsidR="00D52B23">
              <w:rPr>
                <w:rFonts w:ascii="Times New Roman" w:eastAsia="Times New Roman" w:hAnsi="Times New Roman" w:cs="Times New Roman"/>
                <w:b/>
                <w:sz w:val="20"/>
                <w:szCs w:val="20"/>
              </w:rPr>
              <w:t>9</w:t>
            </w:r>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Certify), ICEV Semester Exam Review</w:t>
            </w:r>
          </w:p>
        </w:tc>
      </w:tr>
      <w:tr w:rsidR="00957B9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18</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Semester Exam Review, </w:t>
            </w:r>
            <w:proofErr w:type="spellStart"/>
            <w:r>
              <w:rPr>
                <w:rFonts w:ascii="Times New Roman" w:eastAsia="Times New Roman" w:hAnsi="Times New Roman" w:cs="Times New Roman"/>
                <w:b/>
                <w:sz w:val="20"/>
                <w:szCs w:val="20"/>
              </w:rPr>
              <w:t>Gmetrix</w:t>
            </w:r>
            <w:proofErr w:type="spellEnd"/>
            <w:r>
              <w:rPr>
                <w:rFonts w:ascii="Times New Roman" w:eastAsia="Times New Roman" w:hAnsi="Times New Roman" w:cs="Times New Roman"/>
                <w:b/>
                <w:sz w:val="20"/>
                <w:szCs w:val="20"/>
              </w:rPr>
              <w:t xml:space="preserve"> (MOS Practice, Certify), ICEV Semester Exam</w:t>
            </w:r>
          </w:p>
        </w:tc>
      </w:tr>
    </w:tbl>
    <w:p w:rsidR="00957B9B" w:rsidRDefault="00957B9B">
      <w:pPr>
        <w:rPr>
          <w:rFonts w:ascii="Times New Roman" w:eastAsia="Times New Roman" w:hAnsi="Times New Roman" w:cs="Times New Roman"/>
          <w:b/>
        </w:rPr>
      </w:pPr>
    </w:p>
    <w:p w:rsidR="00957B9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 This syllabus serves as a guide for both the teacher and student; however, during the term it may become necessary to make additions, deletions or substitutions.</w:t>
      </w:r>
    </w:p>
    <w:p w:rsidR="00E84C56" w:rsidRDefault="00E84C56">
      <w:pPr>
        <w:spacing w:line="240" w:lineRule="auto"/>
        <w:rPr>
          <w:rFonts w:ascii="Times New Roman" w:eastAsia="Times New Roman" w:hAnsi="Times New Roman" w:cs="Times New Roman"/>
          <w:b/>
        </w:rPr>
      </w:pPr>
    </w:p>
    <w:p w:rsidR="00E84C56" w:rsidRDefault="00E84C56">
      <w:pPr>
        <w:spacing w:line="240" w:lineRule="auto"/>
        <w:rPr>
          <w:rFonts w:ascii="Times New Roman" w:eastAsia="Times New Roman" w:hAnsi="Times New Roman" w:cs="Times New Roman"/>
          <w:b/>
        </w:rPr>
      </w:pPr>
    </w:p>
    <w:p w:rsidR="00E84C56" w:rsidRDefault="00E84C56">
      <w:pPr>
        <w:spacing w:line="240" w:lineRule="auto"/>
        <w:rPr>
          <w:rFonts w:ascii="Times New Roman" w:eastAsia="Times New Roman" w:hAnsi="Times New Roman" w:cs="Times New Roman"/>
          <w:b/>
        </w:rPr>
      </w:pPr>
    </w:p>
    <w:p w:rsidR="00E84C56" w:rsidRDefault="00E84C56">
      <w:pPr>
        <w:spacing w:line="240" w:lineRule="auto"/>
        <w:rPr>
          <w:rFonts w:ascii="Times New Roman" w:eastAsia="Times New Roman" w:hAnsi="Times New Roman" w:cs="Times New Roman"/>
          <w:b/>
        </w:rPr>
      </w:pPr>
    </w:p>
    <w:p w:rsidR="00E84C56" w:rsidRDefault="00E84C56">
      <w:pPr>
        <w:spacing w:line="240" w:lineRule="auto"/>
        <w:rPr>
          <w:rFonts w:ascii="Times New Roman" w:eastAsia="Times New Roman" w:hAnsi="Times New Roman" w:cs="Times New Roman"/>
          <w:b/>
        </w:rPr>
      </w:pPr>
    </w:p>
    <w:p w:rsidR="00E84C56" w:rsidRPr="00E84C56" w:rsidRDefault="00E84C56">
      <w:pPr>
        <w:spacing w:line="240" w:lineRule="auto"/>
        <w:rPr>
          <w:rFonts w:ascii="Times New Roman" w:hAnsi="Times New Roman" w:cs="Times New Roman"/>
          <w:b/>
          <w:bCs/>
        </w:rPr>
      </w:pPr>
      <w:r w:rsidRPr="00E84C56">
        <w:rPr>
          <w:rFonts w:ascii="Times New Roman" w:hAnsi="Times New Roman" w:cs="Times New Roman"/>
          <w:b/>
          <w:bCs/>
        </w:rPr>
        <w:t xml:space="preserve">Dear Parent/Guardian, </w:t>
      </w:r>
    </w:p>
    <w:p w:rsidR="00E84C56" w:rsidRPr="00E84C56" w:rsidRDefault="00E84C56">
      <w:pPr>
        <w:spacing w:line="240" w:lineRule="auto"/>
        <w:rPr>
          <w:rFonts w:ascii="Times New Roman" w:hAnsi="Times New Roman" w:cs="Times New Roman"/>
          <w:b/>
          <w:bCs/>
        </w:rPr>
      </w:pPr>
    </w:p>
    <w:p w:rsidR="00E84C56" w:rsidRPr="00E84C56" w:rsidRDefault="00E84C56">
      <w:pPr>
        <w:spacing w:line="240" w:lineRule="auto"/>
        <w:rPr>
          <w:rFonts w:ascii="Times New Roman" w:hAnsi="Times New Roman" w:cs="Times New Roman"/>
          <w:b/>
          <w:bCs/>
        </w:rPr>
      </w:pPr>
      <w:r w:rsidRPr="00E84C56">
        <w:rPr>
          <w:rFonts w:ascii="Times New Roman" w:hAnsi="Times New Roman" w:cs="Times New Roman"/>
          <w:b/>
          <w:bCs/>
        </w:rPr>
        <w:t>I look forward to having a great year! I feel fortunate to have your son/daughter in my class this semester and hope that you will contact me should you have any concerns about the progress of your son/daughter or any aspect of the instruction. With your son/daughter, please read the attached policies, then fill out the online form with the link provided below. Please provide a current email address and phone number at which I can contact you should the need arise. Please contact me at school with any concerns.</w:t>
      </w:r>
    </w:p>
    <w:p w:rsidR="00E84C56" w:rsidRPr="00E84C56" w:rsidRDefault="00E84C56">
      <w:pPr>
        <w:spacing w:line="240" w:lineRule="auto"/>
        <w:rPr>
          <w:rFonts w:ascii="Times New Roman" w:hAnsi="Times New Roman" w:cs="Times New Roman"/>
          <w:b/>
          <w:bCs/>
        </w:rPr>
      </w:pPr>
    </w:p>
    <w:p w:rsidR="00E84C56" w:rsidRPr="00E84C56" w:rsidRDefault="00E84C56">
      <w:pPr>
        <w:spacing w:line="240" w:lineRule="auto"/>
        <w:rPr>
          <w:rFonts w:ascii="Times New Roman" w:hAnsi="Times New Roman" w:cs="Times New Roman"/>
          <w:b/>
          <w:bCs/>
        </w:rPr>
      </w:pPr>
      <w:r w:rsidRPr="00E84C56">
        <w:rPr>
          <w:rFonts w:ascii="Times New Roman" w:hAnsi="Times New Roman" w:cs="Times New Roman"/>
          <w:b/>
          <w:bCs/>
        </w:rPr>
        <w:t xml:space="preserve">Thank you, </w:t>
      </w:r>
    </w:p>
    <w:p w:rsidR="00E84C56" w:rsidRPr="00E84C56" w:rsidRDefault="00E84C56">
      <w:pPr>
        <w:spacing w:line="240" w:lineRule="auto"/>
        <w:rPr>
          <w:rFonts w:ascii="Apple Chancery" w:hAnsi="Apple Chancery" w:cs="Apple Chancery"/>
          <w:b/>
          <w:bCs/>
        </w:rPr>
      </w:pPr>
      <w:r>
        <w:rPr>
          <w:rFonts w:ascii="Apple Chancery" w:hAnsi="Apple Chancery" w:cs="Apple Chancery"/>
          <w:b/>
          <w:bCs/>
        </w:rPr>
        <w:t>~</w:t>
      </w:r>
      <w:r w:rsidRPr="00E84C56">
        <w:rPr>
          <w:rFonts w:ascii="Apple Chancery" w:hAnsi="Apple Chancery" w:cs="Apple Chancery" w:hint="cs"/>
          <w:b/>
          <w:bCs/>
        </w:rPr>
        <w:t>Dr. Shears</w:t>
      </w:r>
    </w:p>
    <w:p w:rsidR="00E84C56" w:rsidRDefault="00E84C56">
      <w:pPr>
        <w:spacing w:line="240" w:lineRule="auto"/>
      </w:pPr>
    </w:p>
    <w:p w:rsidR="00E84C56" w:rsidRDefault="00E84C56">
      <w:pPr>
        <w:spacing w:line="240" w:lineRule="auto"/>
        <w:rPr>
          <w:b/>
          <w:bCs/>
          <w:sz w:val="40"/>
          <w:szCs w:val="40"/>
        </w:rPr>
      </w:pPr>
      <w:r w:rsidRPr="00E84C56">
        <w:rPr>
          <w:b/>
          <w:bCs/>
          <w:sz w:val="40"/>
          <w:szCs w:val="40"/>
        </w:rPr>
        <w:t xml:space="preserve">Instead of printing out a page saying you have received and read the syllabus, please fill out this online form with your contact information! </w:t>
      </w:r>
    </w:p>
    <w:p w:rsidR="00E84C56" w:rsidRDefault="00E84C56">
      <w:pPr>
        <w:spacing w:line="240" w:lineRule="auto"/>
        <w:rPr>
          <w:b/>
          <w:bCs/>
          <w:sz w:val="40"/>
          <w:szCs w:val="40"/>
        </w:rPr>
      </w:pPr>
    </w:p>
    <w:p w:rsidR="00E84C56" w:rsidRDefault="00000000" w:rsidP="00E84C56">
      <w:pPr>
        <w:spacing w:line="240" w:lineRule="auto"/>
        <w:jc w:val="center"/>
        <w:rPr>
          <w:b/>
          <w:bCs/>
          <w:sz w:val="40"/>
          <w:szCs w:val="40"/>
        </w:rPr>
      </w:pPr>
      <w:hyperlink r:id="rId8" w:history="1">
        <w:r w:rsidR="00E84C56" w:rsidRPr="0017517E">
          <w:rPr>
            <w:rStyle w:val="Hyperlink"/>
            <w:b/>
            <w:bCs/>
            <w:sz w:val="40"/>
            <w:szCs w:val="40"/>
          </w:rPr>
          <w:t>https://rb.gy/i2fis</w:t>
        </w:r>
      </w:hyperlink>
    </w:p>
    <w:p w:rsidR="00E84C56" w:rsidRPr="00E84C56" w:rsidRDefault="00E84C56" w:rsidP="00E84C56">
      <w:pPr>
        <w:spacing w:line="240" w:lineRule="auto"/>
        <w:jc w:val="center"/>
        <w:rPr>
          <w:b/>
          <w:bCs/>
          <w:sz w:val="40"/>
          <w:szCs w:val="40"/>
        </w:rPr>
      </w:pPr>
    </w:p>
    <w:p w:rsidR="00E84C56" w:rsidRDefault="00E84C56">
      <w:pPr>
        <w:spacing w:line="240" w:lineRule="auto"/>
      </w:pPr>
    </w:p>
    <w:p w:rsidR="00E84C56" w:rsidRDefault="00E84C56">
      <w:pPr>
        <w:spacing w:line="240" w:lineRule="auto"/>
      </w:pPr>
    </w:p>
    <w:p w:rsidR="00E84C56" w:rsidRDefault="00E84C56">
      <w:pPr>
        <w:spacing w:line="240" w:lineRule="auto"/>
      </w:pPr>
    </w:p>
    <w:p w:rsidR="00E84C56" w:rsidRDefault="00E84C56">
      <w:pPr>
        <w:spacing w:line="240" w:lineRule="auto"/>
        <w:rPr>
          <w:rFonts w:ascii="Times New Roman" w:eastAsia="Times New Roman" w:hAnsi="Times New Roman" w:cs="Times New Roman"/>
          <w:sz w:val="16"/>
          <w:szCs w:val="16"/>
        </w:rPr>
      </w:pPr>
    </w:p>
    <w:sectPr w:rsidR="00E84C5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A4A0A" w:rsidRDefault="002A4A0A">
      <w:pPr>
        <w:spacing w:line="240" w:lineRule="auto"/>
      </w:pPr>
      <w:r>
        <w:separator/>
      </w:r>
    </w:p>
  </w:endnote>
  <w:endnote w:type="continuationSeparator" w:id="0">
    <w:p w:rsidR="002A4A0A" w:rsidRDefault="002A4A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 Chancery">
    <w:altName w:val="APPLE CHANCERY"/>
    <w:panose1 w:val="03020702040506060504"/>
    <w:charset w:val="B1"/>
    <w:family w:val="script"/>
    <w:pitch w:val="variable"/>
    <w:sig w:usb0="80000867" w:usb1="00000003" w:usb2="00000000" w:usb3="00000000" w:csb0="000001F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7B9B" w:rsidRDefault="00957B9B">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7B9B" w:rsidRDefault="00957B9B">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7B9B" w:rsidRDefault="00957B9B">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A4A0A" w:rsidRDefault="002A4A0A">
      <w:pPr>
        <w:spacing w:line="240" w:lineRule="auto"/>
      </w:pPr>
      <w:r>
        <w:separator/>
      </w:r>
    </w:p>
  </w:footnote>
  <w:footnote w:type="continuationSeparator" w:id="0">
    <w:p w:rsidR="002A4A0A" w:rsidRDefault="002A4A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7B9B" w:rsidRDefault="00957B9B">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7B9B" w:rsidRDefault="00000000">
    <w:pPr>
      <w:ind w:left="-720" w:firstLine="720"/>
      <w:rPr>
        <w:b/>
        <w:sz w:val="26"/>
        <w:szCs w:val="26"/>
      </w:rPr>
    </w:pPr>
    <w:r>
      <w:rPr>
        <w:b/>
        <w:sz w:val="26"/>
        <w:szCs w:val="26"/>
      </w:rPr>
      <w:t>James Clemens High School</w:t>
    </w:r>
    <w:r>
      <w:rPr>
        <w:b/>
        <w:sz w:val="26"/>
        <w:szCs w:val="26"/>
      </w:rPr>
      <w:tab/>
    </w:r>
    <w:r>
      <w:rPr>
        <w:b/>
        <w:sz w:val="26"/>
        <w:szCs w:val="26"/>
      </w:rPr>
      <w:tab/>
    </w:r>
    <w:r>
      <w:rPr>
        <w:b/>
        <w:sz w:val="26"/>
        <w:szCs w:val="26"/>
      </w:rPr>
      <w:tab/>
      <w:t xml:space="preserve">              Phone: 256-216-5313</w:t>
    </w:r>
    <w:r>
      <w:rPr>
        <w:noProof/>
      </w:rPr>
      <w:drawing>
        <wp:anchor distT="114300" distB="114300" distL="114300" distR="114300" simplePos="0" relativeHeight="251658240" behindDoc="0" locked="0" layoutInCell="1" hidden="0" allowOverlap="1">
          <wp:simplePos x="0" y="0"/>
          <wp:positionH relativeFrom="column">
            <wp:posOffset>2443163</wp:posOffset>
          </wp:positionH>
          <wp:positionV relativeFrom="paragraph">
            <wp:posOffset>-342897</wp:posOffset>
          </wp:positionV>
          <wp:extent cx="1059579" cy="81438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59579" cy="814388"/>
                  </a:xfrm>
                  <a:prstGeom prst="rect">
                    <a:avLst/>
                  </a:prstGeom>
                  <a:ln/>
                </pic:spPr>
              </pic:pic>
            </a:graphicData>
          </a:graphic>
        </wp:anchor>
      </w:drawing>
    </w:r>
  </w:p>
  <w:p w:rsidR="00957B9B" w:rsidRDefault="00000000">
    <w:pPr>
      <w:ind w:left="-720" w:firstLine="720"/>
      <w:rPr>
        <w:i/>
        <w:sz w:val="18"/>
        <w:szCs w:val="18"/>
      </w:rPr>
    </w:pPr>
    <w:r>
      <w:rPr>
        <w:i/>
        <w:sz w:val="18"/>
        <w:szCs w:val="18"/>
      </w:rPr>
      <w:t>11306 County Line Road</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Extension:  95114</w:t>
    </w:r>
  </w:p>
  <w:p w:rsidR="00957B9B" w:rsidRDefault="00000000">
    <w:pPr>
      <w:ind w:left="-720" w:right="-720" w:firstLine="720"/>
      <w:rPr>
        <w:i/>
        <w:sz w:val="18"/>
        <w:szCs w:val="18"/>
      </w:rPr>
    </w:pPr>
    <w:r>
      <w:rPr>
        <w:i/>
        <w:sz w:val="18"/>
        <w:szCs w:val="18"/>
      </w:rPr>
      <w:t>Madison, AL 35756</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Email:  dbshears@madisoncity.k12.al.us</w:t>
    </w:r>
  </w:p>
  <w:p w:rsidR="00957B9B" w:rsidRDefault="002A4A0A">
    <w:pPr>
      <w:ind w:left="-720" w:right="-720" w:firstLine="720"/>
      <w:rPr>
        <w:i/>
        <w:sz w:val="18"/>
        <w:szCs w:val="18"/>
      </w:rPr>
    </w:pPr>
    <w:r>
      <w:rPr>
        <w:noProof/>
      </w:rPr>
      <w:pict>
        <v:rect id="_x0000_i1025" alt="" style="width:468pt;height:.05pt;mso-width-percent:0;mso-height-percent:0;mso-width-percent:0;mso-height-percent:0"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7B9B" w:rsidRDefault="00957B9B">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F57DD"/>
    <w:multiLevelType w:val="multilevel"/>
    <w:tmpl w:val="00CE2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86E573D"/>
    <w:multiLevelType w:val="hybridMultilevel"/>
    <w:tmpl w:val="7AE2A87C"/>
    <w:lvl w:ilvl="0" w:tplc="E3E8EA10">
      <w:start w:val="1"/>
      <w:numFmt w:val="bullet"/>
      <w:lvlText w:val=""/>
      <w:lvlJc w:val="left"/>
      <w:pPr>
        <w:tabs>
          <w:tab w:val="num" w:pos="774"/>
        </w:tabs>
        <w:ind w:left="774" w:hanging="360"/>
      </w:pPr>
      <w:rPr>
        <w:rFonts w:ascii="Symbol" w:hAnsi="Symbol" w:hint="default"/>
        <w:color w:val="auto"/>
      </w:rPr>
    </w:lvl>
    <w:lvl w:ilvl="1" w:tplc="04090003">
      <w:start w:val="1"/>
      <w:numFmt w:val="bullet"/>
      <w:lvlText w:val="o"/>
      <w:lvlJc w:val="left"/>
      <w:pPr>
        <w:tabs>
          <w:tab w:val="num" w:pos="1494"/>
        </w:tabs>
        <w:ind w:left="1494" w:hanging="360"/>
      </w:pPr>
      <w:rPr>
        <w:rFonts w:ascii="Courier New" w:hAnsi="Courier New" w:cs="Courier New" w:hint="default"/>
      </w:rPr>
    </w:lvl>
    <w:lvl w:ilvl="2" w:tplc="04090005" w:tentative="1">
      <w:start w:val="1"/>
      <w:numFmt w:val="bullet"/>
      <w:lvlText w:val=""/>
      <w:lvlJc w:val="left"/>
      <w:pPr>
        <w:tabs>
          <w:tab w:val="num" w:pos="2214"/>
        </w:tabs>
        <w:ind w:left="2214" w:hanging="360"/>
      </w:pPr>
      <w:rPr>
        <w:rFonts w:ascii="Wingdings" w:hAnsi="Wingdings" w:hint="default"/>
      </w:rPr>
    </w:lvl>
    <w:lvl w:ilvl="3" w:tplc="04090001" w:tentative="1">
      <w:start w:val="1"/>
      <w:numFmt w:val="bullet"/>
      <w:lvlText w:val=""/>
      <w:lvlJc w:val="left"/>
      <w:pPr>
        <w:tabs>
          <w:tab w:val="num" w:pos="2934"/>
        </w:tabs>
        <w:ind w:left="2934" w:hanging="360"/>
      </w:pPr>
      <w:rPr>
        <w:rFonts w:ascii="Symbol" w:hAnsi="Symbol" w:hint="default"/>
      </w:rPr>
    </w:lvl>
    <w:lvl w:ilvl="4" w:tplc="04090003" w:tentative="1">
      <w:start w:val="1"/>
      <w:numFmt w:val="bullet"/>
      <w:lvlText w:val="o"/>
      <w:lvlJc w:val="left"/>
      <w:pPr>
        <w:tabs>
          <w:tab w:val="num" w:pos="3654"/>
        </w:tabs>
        <w:ind w:left="3654" w:hanging="360"/>
      </w:pPr>
      <w:rPr>
        <w:rFonts w:ascii="Courier New" w:hAnsi="Courier New" w:cs="Courier New" w:hint="default"/>
      </w:rPr>
    </w:lvl>
    <w:lvl w:ilvl="5" w:tplc="04090005" w:tentative="1">
      <w:start w:val="1"/>
      <w:numFmt w:val="bullet"/>
      <w:lvlText w:val=""/>
      <w:lvlJc w:val="left"/>
      <w:pPr>
        <w:tabs>
          <w:tab w:val="num" w:pos="4374"/>
        </w:tabs>
        <w:ind w:left="4374" w:hanging="360"/>
      </w:pPr>
      <w:rPr>
        <w:rFonts w:ascii="Wingdings" w:hAnsi="Wingdings" w:hint="default"/>
      </w:rPr>
    </w:lvl>
    <w:lvl w:ilvl="6" w:tplc="04090001" w:tentative="1">
      <w:start w:val="1"/>
      <w:numFmt w:val="bullet"/>
      <w:lvlText w:val=""/>
      <w:lvlJc w:val="left"/>
      <w:pPr>
        <w:tabs>
          <w:tab w:val="num" w:pos="5094"/>
        </w:tabs>
        <w:ind w:left="5094" w:hanging="360"/>
      </w:pPr>
      <w:rPr>
        <w:rFonts w:ascii="Symbol" w:hAnsi="Symbol" w:hint="default"/>
      </w:rPr>
    </w:lvl>
    <w:lvl w:ilvl="7" w:tplc="04090003" w:tentative="1">
      <w:start w:val="1"/>
      <w:numFmt w:val="bullet"/>
      <w:lvlText w:val="o"/>
      <w:lvlJc w:val="left"/>
      <w:pPr>
        <w:tabs>
          <w:tab w:val="num" w:pos="5814"/>
        </w:tabs>
        <w:ind w:left="5814" w:hanging="360"/>
      </w:pPr>
      <w:rPr>
        <w:rFonts w:ascii="Courier New" w:hAnsi="Courier New" w:cs="Courier New" w:hint="default"/>
      </w:rPr>
    </w:lvl>
    <w:lvl w:ilvl="8" w:tplc="04090005" w:tentative="1">
      <w:start w:val="1"/>
      <w:numFmt w:val="bullet"/>
      <w:lvlText w:val=""/>
      <w:lvlJc w:val="left"/>
      <w:pPr>
        <w:tabs>
          <w:tab w:val="num" w:pos="6534"/>
        </w:tabs>
        <w:ind w:left="6534" w:hanging="360"/>
      </w:pPr>
      <w:rPr>
        <w:rFonts w:ascii="Wingdings" w:hAnsi="Wingdings" w:hint="default"/>
      </w:rPr>
    </w:lvl>
  </w:abstractNum>
  <w:abstractNum w:abstractNumId="2" w15:restartNumberingAfterBreak="0">
    <w:nsid w:val="5AA52F3E"/>
    <w:multiLevelType w:val="multilevel"/>
    <w:tmpl w:val="3A48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5D162B"/>
    <w:multiLevelType w:val="hybridMultilevel"/>
    <w:tmpl w:val="3D8A66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D6913A1"/>
    <w:multiLevelType w:val="multilevel"/>
    <w:tmpl w:val="59880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45D7257"/>
    <w:multiLevelType w:val="multilevel"/>
    <w:tmpl w:val="9528B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7172042">
    <w:abstractNumId w:val="4"/>
  </w:num>
  <w:num w:numId="2" w16cid:durableId="646977407">
    <w:abstractNumId w:val="5"/>
  </w:num>
  <w:num w:numId="3" w16cid:durableId="606933869">
    <w:abstractNumId w:val="0"/>
  </w:num>
  <w:num w:numId="4" w16cid:durableId="1319964707">
    <w:abstractNumId w:val="1"/>
  </w:num>
  <w:num w:numId="5" w16cid:durableId="745373561">
    <w:abstractNumId w:val="2"/>
  </w:num>
  <w:num w:numId="6" w16cid:durableId="18119396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B9B"/>
    <w:rsid w:val="000D6103"/>
    <w:rsid w:val="00180AF5"/>
    <w:rsid w:val="002A4A0A"/>
    <w:rsid w:val="003926DB"/>
    <w:rsid w:val="005D1995"/>
    <w:rsid w:val="005F30DA"/>
    <w:rsid w:val="00605BFA"/>
    <w:rsid w:val="007E265A"/>
    <w:rsid w:val="00957B9B"/>
    <w:rsid w:val="009F19EA"/>
    <w:rsid w:val="00AB180D"/>
    <w:rsid w:val="00AD205C"/>
    <w:rsid w:val="00AE5624"/>
    <w:rsid w:val="00BB0AC9"/>
    <w:rsid w:val="00BC1CFD"/>
    <w:rsid w:val="00D52B23"/>
    <w:rsid w:val="00E84C56"/>
    <w:rsid w:val="00F04D53"/>
    <w:rsid w:val="00F60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8D309"/>
  <w15:docId w15:val="{E88FF36A-506D-9D49-8C5D-30AADEF23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11649"/>
    <w:pPr>
      <w:tabs>
        <w:tab w:val="center" w:pos="4680"/>
        <w:tab w:val="right" w:pos="9360"/>
      </w:tabs>
      <w:spacing w:line="240" w:lineRule="auto"/>
    </w:pPr>
  </w:style>
  <w:style w:type="character" w:customStyle="1" w:styleId="HeaderChar">
    <w:name w:val="Header Char"/>
    <w:basedOn w:val="DefaultParagraphFont"/>
    <w:link w:val="Header"/>
    <w:uiPriority w:val="99"/>
    <w:rsid w:val="00611649"/>
  </w:style>
  <w:style w:type="paragraph" w:styleId="Footer">
    <w:name w:val="footer"/>
    <w:basedOn w:val="Normal"/>
    <w:link w:val="FooterChar"/>
    <w:uiPriority w:val="99"/>
    <w:unhideWhenUsed/>
    <w:rsid w:val="00611649"/>
    <w:pPr>
      <w:tabs>
        <w:tab w:val="center" w:pos="4680"/>
        <w:tab w:val="right" w:pos="9360"/>
      </w:tabs>
      <w:spacing w:line="240" w:lineRule="auto"/>
    </w:pPr>
  </w:style>
  <w:style w:type="character" w:customStyle="1" w:styleId="FooterChar">
    <w:name w:val="Footer Char"/>
    <w:basedOn w:val="DefaultParagraphFont"/>
    <w:link w:val="Footer"/>
    <w:uiPriority w:val="99"/>
    <w:rsid w:val="00611649"/>
  </w:style>
  <w:style w:type="character" w:styleId="Hyperlink">
    <w:name w:val="Hyperlink"/>
    <w:basedOn w:val="DefaultParagraphFont"/>
    <w:uiPriority w:val="99"/>
    <w:unhideWhenUsed/>
    <w:rsid w:val="00611649"/>
    <w:rPr>
      <w:color w:val="0000FF" w:themeColor="hyperlink"/>
      <w:u w:val="single"/>
    </w:rPr>
  </w:style>
  <w:style w:type="character" w:styleId="UnresolvedMention">
    <w:name w:val="Unresolved Mention"/>
    <w:basedOn w:val="DefaultParagraphFont"/>
    <w:uiPriority w:val="99"/>
    <w:semiHidden/>
    <w:unhideWhenUsed/>
    <w:rsid w:val="00611649"/>
    <w:rPr>
      <w:color w:val="605E5C"/>
      <w:shd w:val="clear" w:color="auto" w:fill="E1DFDD"/>
    </w:r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F04D5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3926DB"/>
    <w:rPr>
      <w:color w:val="800080" w:themeColor="followedHyperlink"/>
      <w:u w:val="single"/>
    </w:rPr>
  </w:style>
  <w:style w:type="paragraph" w:styleId="ListParagraph">
    <w:name w:val="List Paragraph"/>
    <w:basedOn w:val="Normal"/>
    <w:uiPriority w:val="34"/>
    <w:qFormat/>
    <w:rsid w:val="00AB18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032248">
      <w:bodyDiv w:val="1"/>
      <w:marLeft w:val="0"/>
      <w:marRight w:val="0"/>
      <w:marTop w:val="0"/>
      <w:marBottom w:val="0"/>
      <w:divBdr>
        <w:top w:val="none" w:sz="0" w:space="0" w:color="auto"/>
        <w:left w:val="none" w:sz="0" w:space="0" w:color="auto"/>
        <w:bottom w:val="none" w:sz="0" w:space="0" w:color="auto"/>
        <w:right w:val="none" w:sz="0" w:space="0" w:color="auto"/>
      </w:divBdr>
    </w:div>
    <w:div w:id="1297373924">
      <w:bodyDiv w:val="1"/>
      <w:marLeft w:val="0"/>
      <w:marRight w:val="0"/>
      <w:marTop w:val="0"/>
      <w:marBottom w:val="0"/>
      <w:divBdr>
        <w:top w:val="none" w:sz="0" w:space="0" w:color="auto"/>
        <w:left w:val="none" w:sz="0" w:space="0" w:color="auto"/>
        <w:bottom w:val="none" w:sz="0" w:space="0" w:color="auto"/>
        <w:right w:val="none" w:sz="0" w:space="0" w:color="auto"/>
      </w:divBdr>
    </w:div>
    <w:div w:id="1453749672">
      <w:bodyDiv w:val="1"/>
      <w:marLeft w:val="0"/>
      <w:marRight w:val="0"/>
      <w:marTop w:val="0"/>
      <w:marBottom w:val="0"/>
      <w:divBdr>
        <w:top w:val="none" w:sz="0" w:space="0" w:color="auto"/>
        <w:left w:val="none" w:sz="0" w:space="0" w:color="auto"/>
        <w:bottom w:val="none" w:sz="0" w:space="0" w:color="auto"/>
        <w:right w:val="none" w:sz="0" w:space="0" w:color="auto"/>
      </w:divBdr>
    </w:div>
    <w:div w:id="1544169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rb.gy/i2fi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kxu07F2YhNIt2h2n6lpBOR3DmQ==">CgMxLjA4AHIhMUpfMlBlYkYyTWJzeEgzejZNYnQ3NkN4eVFqa1l3TFhM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1113</Words>
  <Characters>6350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Shears, Duana B</cp:lastModifiedBy>
  <cp:revision>4</cp:revision>
  <cp:lastPrinted>2023-08-02T15:22:00Z</cp:lastPrinted>
  <dcterms:created xsi:type="dcterms:W3CDTF">2024-07-17T00:51:00Z</dcterms:created>
  <dcterms:modified xsi:type="dcterms:W3CDTF">2024-07-31T13:58:00Z</dcterms:modified>
</cp:coreProperties>
</file>